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662A8" w14:textId="77777777" w:rsidR="009E56AC" w:rsidRDefault="009E56AC" w:rsidP="009E56AC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Standard D4</w:t>
      </w:r>
      <w:r w:rsidRPr="002B6C3B">
        <w:rPr>
          <w:rFonts w:ascii="Cambria Math" w:hAnsi="Cambria Math"/>
          <w:b/>
          <w:sz w:val="28"/>
          <w:szCs w:val="28"/>
        </w:rPr>
        <w:t>: Finding Deriv</w:t>
      </w:r>
      <w:r>
        <w:rPr>
          <w:rFonts w:ascii="Cambria Math" w:hAnsi="Cambria Math"/>
          <w:b/>
          <w:sz w:val="28"/>
          <w:szCs w:val="28"/>
        </w:rPr>
        <w:t xml:space="preserve">atives Using Chain Rule </w:t>
      </w:r>
    </w:p>
    <w:p w14:paraId="4C539688" w14:textId="77777777" w:rsidR="009E56AC" w:rsidRDefault="009E56AC" w:rsidP="009E56AC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(Textbook 3.4. 2017-2018 Standards 9, 10) </w:t>
      </w:r>
    </w:p>
    <w:p w14:paraId="3DC2AE88" w14:textId="77777777" w:rsidR="009E56AC" w:rsidRPr="00EF4AC4" w:rsidRDefault="009E56AC" w:rsidP="009E56AC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NO calculator on content assessment.</w:t>
      </w:r>
    </w:p>
    <w:p w14:paraId="70AE6A0D" w14:textId="77777777" w:rsidR="009E56AC" w:rsidRPr="00ED0C14" w:rsidRDefault="009E56AC" w:rsidP="009E56AC">
      <w:pPr>
        <w:rPr>
          <w:rFonts w:ascii="Cambria Math" w:hAnsi="Cambria Math"/>
        </w:rPr>
      </w:pPr>
    </w:p>
    <w:p w14:paraId="6E275BF9" w14:textId="6825058D" w:rsidR="009E56AC" w:rsidRDefault="009E56AC" w:rsidP="009E56AC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1. </w:t>
      </w:r>
      <w:r w:rsidRPr="00ED0C14">
        <w:rPr>
          <w:rFonts w:ascii="Cambria Math" w:hAnsi="Cambria Math"/>
        </w:rPr>
        <w:t>Understand that the derivative of a function is defined as the limit of a difference quotient and can be determined using a variety of strategies</w:t>
      </w:r>
      <w:r w:rsidR="00AC3634">
        <w:rPr>
          <w:rFonts w:ascii="Cambria Math" w:hAnsi="Cambria Math"/>
        </w:rPr>
        <w:t>, including the “Chain Rule</w:t>
      </w:r>
      <w:r w:rsidRPr="00ED0C14">
        <w:rPr>
          <w:rFonts w:ascii="Cambria Math" w:hAnsi="Cambria Math"/>
        </w:rPr>
        <w:t>.</w:t>
      </w:r>
      <w:r w:rsidR="00AC3634">
        <w:rPr>
          <w:rFonts w:ascii="Cambria Math" w:hAnsi="Cambria Math"/>
        </w:rPr>
        <w:t>”</w:t>
      </w:r>
      <w:r>
        <w:rPr>
          <w:rFonts w:ascii="Cambria Math" w:hAnsi="Cambria Math"/>
        </w:rPr>
        <w:t xml:space="preserve"> [</w:t>
      </w:r>
      <w:r w:rsidRPr="00ED0C14">
        <w:rPr>
          <w:rFonts w:ascii="Cambria Math" w:hAnsi="Cambria Math"/>
        </w:rPr>
        <w:t>EU 2.1</w:t>
      </w:r>
      <w:r>
        <w:rPr>
          <w:rFonts w:ascii="Cambria Math" w:hAnsi="Cambria Math"/>
        </w:rPr>
        <w:t>]</w:t>
      </w:r>
    </w:p>
    <w:p w14:paraId="770044FB" w14:textId="77777777" w:rsidR="009E56AC" w:rsidRDefault="009E56AC" w:rsidP="009E56AC">
      <w:pPr>
        <w:rPr>
          <w:rFonts w:ascii="Cambria Math" w:hAnsi="Cambria Math"/>
        </w:rPr>
      </w:pPr>
    </w:p>
    <w:p w14:paraId="65DA1C79" w14:textId="77777777" w:rsidR="00AC3634" w:rsidRDefault="00AC3634" w:rsidP="009E56AC">
      <w:pPr>
        <w:rPr>
          <w:rFonts w:ascii="Cambria Math" w:hAnsi="Cambria Math"/>
        </w:rPr>
      </w:pPr>
    </w:p>
    <w:p w14:paraId="105FE37B" w14:textId="3346EDF6" w:rsidR="00A724EF" w:rsidRDefault="00AC3634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2. </w:t>
      </w:r>
      <w:r w:rsidR="009E56AC" w:rsidRPr="00ED0C14">
        <w:rPr>
          <w:rFonts w:ascii="Cambria Math" w:hAnsi="Cambria Math"/>
        </w:rPr>
        <w:t>Know that the chain rule provides a way to differentiate</w:t>
      </w:r>
      <w:r>
        <w:rPr>
          <w:rFonts w:ascii="Cambria Math" w:hAnsi="Cambria Math"/>
        </w:rPr>
        <w:t xml:space="preserve"> functions created by “composing” other functions. These “composed functions” can also be called</w:t>
      </w:r>
      <w:r w:rsidR="009E56AC" w:rsidRPr="00ED0C1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“</w:t>
      </w:r>
      <w:r w:rsidR="009E56AC" w:rsidRPr="00ED0C14">
        <w:rPr>
          <w:rFonts w:ascii="Cambria Math" w:hAnsi="Cambria Math"/>
        </w:rPr>
        <w:t>composite functions.</w:t>
      </w:r>
      <w:r>
        <w:rPr>
          <w:rFonts w:ascii="Cambria Math" w:hAnsi="Cambria Math"/>
        </w:rPr>
        <w:t>”</w:t>
      </w:r>
      <w:r w:rsidR="009E56AC">
        <w:rPr>
          <w:rFonts w:ascii="Cambria Math" w:hAnsi="Cambria Math"/>
        </w:rPr>
        <w:t xml:space="preserve"> [</w:t>
      </w:r>
      <w:r w:rsidR="009E56AC" w:rsidRPr="00ED0C14">
        <w:rPr>
          <w:rFonts w:ascii="Cambria Math" w:hAnsi="Cambria Math"/>
        </w:rPr>
        <w:t>EK 2.1C4</w:t>
      </w:r>
      <w:r w:rsidR="009E56AC">
        <w:rPr>
          <w:rFonts w:ascii="Cambria Math" w:hAnsi="Cambria Math"/>
        </w:rPr>
        <w:t>]</w:t>
      </w:r>
    </w:p>
    <w:p w14:paraId="4323BEAC" w14:textId="77777777" w:rsidR="00AC3634" w:rsidRDefault="00AC3634">
      <w:pPr>
        <w:rPr>
          <w:rFonts w:ascii="Cambria Math" w:hAnsi="Cambria Math"/>
        </w:rPr>
      </w:pPr>
    </w:p>
    <w:p w14:paraId="4D56B130" w14:textId="11D85D13" w:rsidR="00AC3634" w:rsidRPr="00AC3634" w:rsidRDefault="00AC3634">
      <w:pPr>
        <w:rPr>
          <w:rFonts w:ascii="Cambria Math" w:hAnsi="Cambria Math"/>
        </w:rPr>
      </w:pPr>
      <w:r>
        <w:rPr>
          <w:rFonts w:ascii="Cambria Math" w:hAnsi="Cambria Math"/>
        </w:rPr>
        <w:t>3. Understand why the Chain Rule works the way it does.</w:t>
      </w:r>
      <w:bookmarkStart w:id="0" w:name="_GoBack"/>
      <w:bookmarkEnd w:id="0"/>
    </w:p>
    <w:p w14:paraId="5F0858DF" w14:textId="77777777" w:rsidR="00AC3634" w:rsidRDefault="00AC3634"/>
    <w:p w14:paraId="42968CF8" w14:textId="77777777" w:rsidR="00AC3634" w:rsidRDefault="00AC3634" w:rsidP="00AC3634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4. </w:t>
      </w:r>
      <w:r w:rsidRPr="00ED0C14">
        <w:rPr>
          <w:rFonts w:ascii="Cambria Math" w:hAnsi="Cambria Math"/>
        </w:rPr>
        <w:t>Be able to calculate derivatives</w:t>
      </w:r>
      <w:r>
        <w:rPr>
          <w:rFonts w:ascii="Cambria Math" w:hAnsi="Cambria Math"/>
        </w:rPr>
        <w:t xml:space="preserve"> using Chain Rule</w:t>
      </w:r>
      <w:r w:rsidRPr="00ED0C14">
        <w:rPr>
          <w:rFonts w:ascii="Cambria Math" w:hAnsi="Cambria Math"/>
        </w:rPr>
        <w:t>.</w:t>
      </w:r>
      <w:r>
        <w:rPr>
          <w:rFonts w:ascii="Cambria Math" w:hAnsi="Cambria Math"/>
        </w:rPr>
        <w:t xml:space="preserve"> [</w:t>
      </w:r>
      <w:r w:rsidRPr="00ED0C14">
        <w:rPr>
          <w:rFonts w:ascii="Cambria Math" w:hAnsi="Cambria Math"/>
        </w:rPr>
        <w:t>LO 2.1C</w:t>
      </w:r>
      <w:r>
        <w:rPr>
          <w:rFonts w:ascii="Cambria Math" w:hAnsi="Cambria Math"/>
        </w:rPr>
        <w:t xml:space="preserve">] </w:t>
      </w:r>
    </w:p>
    <w:p w14:paraId="49F7CD94" w14:textId="77777777" w:rsidR="00AC3634" w:rsidRDefault="00AC3634"/>
    <w:sectPr w:rsidR="00AC3634" w:rsidSect="009B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AC"/>
    <w:rsid w:val="001261E2"/>
    <w:rsid w:val="006C6E02"/>
    <w:rsid w:val="009B1748"/>
    <w:rsid w:val="009E56AC"/>
    <w:rsid w:val="00AC3634"/>
    <w:rsid w:val="00B240A3"/>
    <w:rsid w:val="00BF0A43"/>
    <w:rsid w:val="00F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48C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2018-11-08T19:43:00Z</dcterms:created>
  <dcterms:modified xsi:type="dcterms:W3CDTF">2018-11-08T19:47:00Z</dcterms:modified>
</cp:coreProperties>
</file>